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DB2" w:rsidRPr="004D0A08" w:rsidRDefault="00185DB2" w:rsidP="004D0A08">
      <w:pPr>
        <w:spacing w:line="240" w:lineRule="auto"/>
        <w:rPr>
          <w:rFonts w:ascii="Times New Roman" w:hAnsi="Times New Roman"/>
          <w:b/>
          <w:sz w:val="32"/>
          <w:szCs w:val="32"/>
        </w:rPr>
      </w:pPr>
      <w:r w:rsidRPr="004D0A08">
        <w:rPr>
          <w:rFonts w:ascii="Times New Roman" w:hAnsi="Times New Roman"/>
          <w:b/>
          <w:sz w:val="32"/>
          <w:szCs w:val="32"/>
        </w:rPr>
        <w:t>Existing similar projects</w:t>
      </w:r>
    </w:p>
    <w:p w:rsidR="00185DB2" w:rsidRPr="004D0A08" w:rsidRDefault="00185DB2" w:rsidP="004D0A08">
      <w:pPr>
        <w:spacing w:line="240" w:lineRule="auto"/>
        <w:rPr>
          <w:rFonts w:ascii="Times New Roman" w:hAnsi="Times New Roman"/>
          <w:sz w:val="24"/>
          <w:szCs w:val="24"/>
        </w:rPr>
      </w:pPr>
      <w:r w:rsidRPr="004D0A08">
        <w:rPr>
          <w:rFonts w:ascii="Times New Roman" w:hAnsi="Times New Roman"/>
          <w:sz w:val="24"/>
          <w:szCs w:val="24"/>
        </w:rPr>
        <w:t xml:space="preserve">The research we conducted did not return any products currently in the market that approach the problem in the same way. All of the current products work to try and prevent gum from ending up on the ground because that is the main problem. If the problem of improperly disposed gum was eliminated, all of these products would not be needed. Therefore, eve though such products as gum dispensers and pavement resistant coatings are hardly products similar to our, they all provide competition. If everyone began using the gum dispensers, gum would not be found on the floor and would not be a problem by sticking to shoes. </w:t>
      </w:r>
    </w:p>
    <w:p w:rsidR="00185DB2" w:rsidRPr="004D0A08" w:rsidRDefault="00185DB2" w:rsidP="004D0A08">
      <w:pPr>
        <w:spacing w:line="240" w:lineRule="auto"/>
        <w:rPr>
          <w:rFonts w:ascii="Times New Roman" w:hAnsi="Times New Roman"/>
          <w:b/>
          <w:sz w:val="24"/>
          <w:szCs w:val="24"/>
        </w:rPr>
      </w:pPr>
      <w:r w:rsidRPr="004D0A08">
        <w:rPr>
          <w:rFonts w:ascii="Times New Roman" w:hAnsi="Times New Roman"/>
          <w:b/>
          <w:sz w:val="24"/>
          <w:szCs w:val="24"/>
        </w:rPr>
        <w:t xml:space="preserve">Chewed gum dispenser </w:t>
      </w:r>
    </w:p>
    <w:p w:rsidR="00185DB2" w:rsidRPr="004D0A08" w:rsidRDefault="00B76275" w:rsidP="004D0A08">
      <w:pPr>
        <w:spacing w:line="240" w:lineRule="auto"/>
        <w:rPr>
          <w:rFonts w:ascii="Times New Roman" w:hAnsi="Times New Roman"/>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6" type="#_x0000_t75" style="position:absolute;margin-left:243pt;margin-top:3.2pt;width:252.75pt;height:135pt;z-index:-251659264;visibility:visible" wrapcoords="-64 0 -64 21480 21600 21480 21600 0 -64 0">
            <v:imagedata r:id="rId5" o:title="" croptop="28368f" cropbottom="13528f" cropleft="21039f" cropright="9152f"/>
            <w10:wrap type="tight"/>
          </v:shape>
        </w:pict>
      </w:r>
      <w:r w:rsidR="00185DB2" w:rsidRPr="004D0A08">
        <w:rPr>
          <w:rFonts w:ascii="Times New Roman" w:hAnsi="Times New Roman"/>
          <w:sz w:val="24"/>
          <w:szCs w:val="24"/>
        </w:rPr>
        <w:t xml:space="preserve">A used chewing gum receptacle that includes a base member in which a plurality of spaced recessed storage compartments are formed and a cover which is removably secured thereon. A disposable liner is provided with cup-like areas therein arranged in location and size to correspond with the storage compartments in the base. This product is fit for people to carry around in their pockets and store used pieces of gum until they can be disposed of somewhere else. </w:t>
      </w:r>
    </w:p>
    <w:p w:rsidR="00185DB2" w:rsidRPr="004D0A08" w:rsidRDefault="00185DB2" w:rsidP="004D0A08">
      <w:pPr>
        <w:spacing w:line="240" w:lineRule="auto"/>
        <w:rPr>
          <w:rFonts w:ascii="Times New Roman" w:hAnsi="Times New Roman"/>
          <w:sz w:val="24"/>
          <w:szCs w:val="24"/>
        </w:rPr>
      </w:pPr>
    </w:p>
    <w:p w:rsidR="00185DB2" w:rsidRPr="004D0A08" w:rsidRDefault="00185DB2" w:rsidP="004D0A08">
      <w:pPr>
        <w:spacing w:line="240" w:lineRule="auto"/>
        <w:rPr>
          <w:rFonts w:ascii="Times New Roman" w:hAnsi="Times New Roman"/>
          <w:b/>
          <w:sz w:val="24"/>
          <w:szCs w:val="24"/>
        </w:rPr>
      </w:pPr>
      <w:r w:rsidRPr="004D0A08">
        <w:rPr>
          <w:rFonts w:ascii="Times New Roman" w:hAnsi="Times New Roman"/>
          <w:b/>
          <w:sz w:val="24"/>
          <w:szCs w:val="24"/>
        </w:rPr>
        <w:t>Pave-Saver</w:t>
      </w:r>
    </w:p>
    <w:p w:rsidR="00185DB2" w:rsidRPr="004D0A08" w:rsidRDefault="00B76275" w:rsidP="004D0A08">
      <w:pPr>
        <w:pStyle w:val="NormalWeb"/>
        <w:spacing w:line="240" w:lineRule="auto"/>
        <w:rPr>
          <w:rFonts w:ascii="Times New Roman" w:hAnsi="Times New Roman" w:cs="Times New Roman"/>
          <w:color w:val="auto"/>
          <w:sz w:val="24"/>
          <w:szCs w:val="24"/>
        </w:rPr>
      </w:pPr>
      <w:r>
        <w:rPr>
          <w:noProof/>
        </w:rPr>
        <w:pict>
          <v:shape id="Picture 1" o:spid="_x0000_s1027" type="#_x0000_t75" alt="Chewing Gum, Oil and Water Repellent" style="position:absolute;margin-left:-18pt;margin-top:.85pt;width:123pt;height:148.5pt;z-index:251656192;visibility:visible;mso-wrap-distance-left:0;mso-wrap-distance-right:0;mso-position-vertical-relative:line" o:allowoverlap="f">
            <v:imagedata r:id="rId6" o:title="" cropright="29103f"/>
            <w10:wrap type="square"/>
          </v:shape>
        </w:pict>
      </w:r>
      <w:r w:rsidR="00185DB2" w:rsidRPr="004D0A08">
        <w:rPr>
          <w:rFonts w:ascii="Times New Roman" w:hAnsi="Times New Roman" w:cs="Times New Roman"/>
          <w:color w:val="auto"/>
          <w:sz w:val="24"/>
          <w:szCs w:val="24"/>
        </w:rPr>
        <w:t>Due to its exceptional penetration and stain repellent properties, Pave-Saveris ideally suited to the protection of a wide variety of outdoor and indoor masonry surfaces that are subjected to heavy foot traffic.</w:t>
      </w:r>
      <w:r w:rsidR="00185DB2">
        <w:rPr>
          <w:rFonts w:ascii="Times New Roman" w:hAnsi="Times New Roman" w:cs="Times New Roman"/>
          <w:color w:val="auto"/>
          <w:sz w:val="24"/>
          <w:szCs w:val="24"/>
        </w:rPr>
        <w:t xml:space="preserve"> </w:t>
      </w:r>
      <w:r w:rsidR="00185DB2" w:rsidRPr="004D0A08">
        <w:rPr>
          <w:rFonts w:ascii="Times New Roman" w:hAnsi="Times New Roman" w:cs="Times New Roman"/>
          <w:color w:val="auto"/>
          <w:sz w:val="24"/>
          <w:szCs w:val="24"/>
        </w:rPr>
        <w:t>Pave-Saver protects stone and pavement surfaces from weathering and helps surfaces remain clean by repelling chewing gum, water, airborne dirt, acid rain, smog, industrial pollutants, oil and grease, dust and organic growth. Rain water will remove most stains as the pollutant is prevented from sticking to the substrate. Pave-Saver also prevents spalling through repeated freeze/thaw cycles. Once applied it is invisible, essentially forming part of the substrates fabric and therefore offering high resistance to abrasion.</w:t>
      </w:r>
      <w:r w:rsidR="00185DB2">
        <w:rPr>
          <w:rFonts w:ascii="Times New Roman" w:hAnsi="Times New Roman" w:cs="Times New Roman"/>
          <w:color w:val="auto"/>
          <w:sz w:val="24"/>
          <w:szCs w:val="24"/>
        </w:rPr>
        <w:t xml:space="preserve"> This product sound most like what our solution would work to do except on the opposing surface.</w:t>
      </w:r>
    </w:p>
    <w:p w:rsidR="00185DB2" w:rsidRDefault="00185DB2">
      <w:pPr>
        <w:rPr>
          <w:rFonts w:ascii="Times New Roman" w:hAnsi="Times New Roman"/>
          <w:b/>
          <w:noProof/>
          <w:sz w:val="24"/>
          <w:szCs w:val="24"/>
        </w:rPr>
      </w:pPr>
    </w:p>
    <w:p w:rsidR="00185DB2" w:rsidRDefault="00185DB2">
      <w:pPr>
        <w:rPr>
          <w:rFonts w:ascii="Times New Roman" w:hAnsi="Times New Roman"/>
          <w:b/>
          <w:noProof/>
          <w:sz w:val="24"/>
          <w:szCs w:val="24"/>
        </w:rPr>
      </w:pPr>
    </w:p>
    <w:p w:rsidR="00185DB2" w:rsidRDefault="00185DB2">
      <w:pPr>
        <w:rPr>
          <w:rFonts w:ascii="Times New Roman" w:hAnsi="Times New Roman"/>
          <w:b/>
          <w:noProof/>
          <w:sz w:val="24"/>
          <w:szCs w:val="24"/>
        </w:rPr>
      </w:pPr>
    </w:p>
    <w:p w:rsidR="00185DB2" w:rsidRDefault="00185DB2">
      <w:pPr>
        <w:rPr>
          <w:rFonts w:ascii="Times New Roman" w:hAnsi="Times New Roman"/>
          <w:b/>
          <w:noProof/>
          <w:sz w:val="24"/>
          <w:szCs w:val="24"/>
        </w:rPr>
      </w:pPr>
    </w:p>
    <w:p w:rsidR="00185DB2" w:rsidRDefault="008E3DC3">
      <w:pPr>
        <w:rPr>
          <w:rFonts w:ascii="Times New Roman" w:hAnsi="Times New Roman"/>
          <w:noProof/>
          <w:sz w:val="24"/>
          <w:szCs w:val="24"/>
        </w:rPr>
      </w:pPr>
      <w:r>
        <w:rPr>
          <w:noProof/>
        </w:rPr>
        <w:lastRenderedPageBreak/>
        <w:pict>
          <v:shape id="Picture 2" o:spid="_x0000_s1028" type="#_x0000_t75" alt="http://t3.gstatic.com/images?q=tbn:ANd9GcSm-Svf5OYTTNY3ThZOK-rnLjnzSddJ5mgtWwdwQC9kfu-3ZixBf0mjGX74" style="position:absolute;margin-left:348.75pt;margin-top:-11.15pt;width:168.75pt;height:168.75pt;z-index:-251658240;visibility:visible" wrapcoords="-96 0 -96 21504 21600 21504 21600 0 -96 0">
            <v:imagedata r:id="rId7" o:title=""/>
            <w10:wrap type="tight"/>
          </v:shape>
        </w:pict>
      </w:r>
      <w:r w:rsidR="00185DB2" w:rsidRPr="00402EC3">
        <w:rPr>
          <w:rFonts w:ascii="Times New Roman" w:hAnsi="Times New Roman"/>
          <w:b/>
          <w:noProof/>
          <w:sz w:val="24"/>
          <w:szCs w:val="24"/>
        </w:rPr>
        <w:t>GummyBins</w:t>
      </w:r>
      <w:r w:rsidR="00185DB2" w:rsidRPr="004D0A08">
        <w:rPr>
          <w:rFonts w:ascii="Times New Roman" w:hAnsi="Times New Roman"/>
          <w:noProof/>
          <w:sz w:val="24"/>
          <w:szCs w:val="24"/>
        </w:rPr>
        <w:t xml:space="preserve"> </w:t>
      </w:r>
    </w:p>
    <w:p w:rsidR="00185DB2" w:rsidRPr="004D0A08" w:rsidRDefault="00185DB2">
      <w:pPr>
        <w:rPr>
          <w:rFonts w:ascii="Times New Roman" w:hAnsi="Times New Roman"/>
          <w:sz w:val="24"/>
          <w:szCs w:val="24"/>
        </w:rPr>
      </w:pPr>
      <w:r>
        <w:rPr>
          <w:rFonts w:ascii="Times New Roman" w:hAnsi="Times New Roman"/>
          <w:noProof/>
          <w:sz w:val="24"/>
          <w:szCs w:val="24"/>
        </w:rPr>
        <w:t xml:space="preserve">GummyBins </w:t>
      </w:r>
      <w:r w:rsidRPr="004D0A08">
        <w:rPr>
          <w:rFonts w:ascii="Times New Roman" w:hAnsi="Times New Roman"/>
          <w:noProof/>
          <w:sz w:val="24"/>
          <w:szCs w:val="24"/>
        </w:rPr>
        <w:t>are plastic gum dispensers that are meant to be installed in public places like on the street</w:t>
      </w:r>
      <w:r w:rsidR="008E3DC3">
        <w:rPr>
          <w:rFonts w:ascii="Times New Roman" w:hAnsi="Times New Roman"/>
          <w:noProof/>
          <w:sz w:val="24"/>
          <w:szCs w:val="24"/>
        </w:rPr>
        <w:t xml:space="preserve">s or sometimes even in offices. They have an eye grabbing design that works to make the gum chewers want to dispose of their gum in those bins. </w:t>
      </w:r>
    </w:p>
    <w:p w:rsidR="00185DB2" w:rsidRDefault="00B76275">
      <w:pPr>
        <w:rPr>
          <w:rFonts w:ascii="Times New Roman" w:hAnsi="Times New Roman"/>
          <w:b/>
          <w:sz w:val="24"/>
          <w:szCs w:val="24"/>
        </w:rPr>
      </w:pPr>
      <w:r>
        <w:rPr>
          <w:noProof/>
        </w:rPr>
        <w:pict>
          <v:shape id="Picture 3" o:spid="_x0000_s1029" type="#_x0000_t75" alt="http://www.gumtarget.co.uk/gumtargets/Resources/02.jpg" style="position:absolute;margin-left:27pt;margin-top:139.4pt;width:111pt;height:173.25pt;z-index:-251657216;visibility:visible" wrapcoords="-146 0 -146 21506 21600 21506 21600 0 -146 0">
            <v:imagedata r:id="rId8" o:title="" croptop="10695f" cropbottom="3985f" cropleft="17616f" cropright="23278f"/>
            <w10:wrap type="tight"/>
          </v:shape>
        </w:pict>
      </w:r>
      <w:r w:rsidR="008E3DC3">
        <w:t xml:space="preserve"> </w:t>
      </w:r>
      <w:r w:rsidR="008E3DC3" w:rsidRPr="008E3DC3">
        <w:rPr>
          <w:rFonts w:ascii="Times New Roman" w:hAnsi="Times New Roman"/>
          <w:b/>
          <w:sz w:val="24"/>
          <w:szCs w:val="24"/>
        </w:rPr>
        <w:t>Gum Targets</w:t>
      </w:r>
    </w:p>
    <w:p w:rsidR="008E3DC3" w:rsidRPr="008E3DC3" w:rsidRDefault="008E3DC3">
      <w:pPr>
        <w:rPr>
          <w:rFonts w:ascii="Times New Roman" w:hAnsi="Times New Roman"/>
          <w:sz w:val="24"/>
          <w:szCs w:val="24"/>
        </w:rPr>
      </w:pPr>
      <w:r>
        <w:rPr>
          <w:rFonts w:ascii="Times New Roman" w:hAnsi="Times New Roman"/>
          <w:sz w:val="24"/>
          <w:szCs w:val="24"/>
        </w:rPr>
        <w:t>The gum targets work on the same principle as do the gummy bins, they</w:t>
      </w:r>
      <w:r w:rsidR="00980303">
        <w:rPr>
          <w:rFonts w:ascii="Times New Roman" w:hAnsi="Times New Roman"/>
          <w:sz w:val="24"/>
          <w:szCs w:val="24"/>
        </w:rPr>
        <w:t xml:space="preserve"> attract attention to themselves to have people want to stick their gum on the poster. A lot of them have faces and other pictures to attarct attention. Both of these products, work to minimize the gum </w:t>
      </w:r>
      <w:r w:rsidR="00B76275">
        <w:rPr>
          <w:rFonts w:ascii="Times New Roman" w:hAnsi="Times New Roman"/>
          <w:sz w:val="24"/>
          <w:szCs w:val="24"/>
        </w:rPr>
        <w:t xml:space="preserve">disposed of on the ground as well as stuck on chairs and other furniture. </w:t>
      </w:r>
      <w:bookmarkStart w:id="0" w:name="_GoBack"/>
      <w:bookmarkEnd w:id="0"/>
    </w:p>
    <w:sectPr w:rsidR="008E3DC3" w:rsidRPr="008E3DC3" w:rsidSect="004E4C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7FF7"/>
    <w:rsid w:val="00054DD8"/>
    <w:rsid w:val="00185DB2"/>
    <w:rsid w:val="002E7FF7"/>
    <w:rsid w:val="00402EC3"/>
    <w:rsid w:val="004D0A08"/>
    <w:rsid w:val="004E4C54"/>
    <w:rsid w:val="008A3EA4"/>
    <w:rsid w:val="008E3DC3"/>
    <w:rsid w:val="00973D32"/>
    <w:rsid w:val="00980303"/>
    <w:rsid w:val="00992E79"/>
    <w:rsid w:val="009A4D53"/>
    <w:rsid w:val="009F0670"/>
    <w:rsid w:val="00B01A9D"/>
    <w:rsid w:val="00B76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C5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992E79"/>
    <w:pPr>
      <w:spacing w:before="100" w:beforeAutospacing="1" w:after="100" w:afterAutospacing="1" w:line="360" w:lineRule="auto"/>
    </w:pPr>
    <w:rPr>
      <w:rFonts w:ascii="Arial" w:eastAsia="Times New Roman" w:hAnsi="Arial" w:cs="Arial"/>
      <w:color w:val="000066"/>
      <w:sz w:val="18"/>
      <w:szCs w:val="18"/>
    </w:rPr>
  </w:style>
  <w:style w:type="paragraph" w:styleId="BalloonText">
    <w:name w:val="Balloon Text"/>
    <w:basedOn w:val="Normal"/>
    <w:link w:val="BalloonTextChar"/>
    <w:uiPriority w:val="99"/>
    <w:semiHidden/>
    <w:rsid w:val="00992E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92E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2</Pages>
  <Words>388</Words>
  <Characters>2218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Illinois School District U-46</Company>
  <LinksUpToDate>false</LinksUpToDate>
  <CharactersWithSpaces>2601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Illinois School District U-46</dc:creator>
  <cp:keywords/>
  <dc:description/>
  <cp:lastModifiedBy>Illinois School District U-46</cp:lastModifiedBy>
  <cp:revision>3</cp:revision>
  <dcterms:created xsi:type="dcterms:W3CDTF">2011-12-05T19:15:00Z</dcterms:created>
  <dcterms:modified xsi:type="dcterms:W3CDTF">2011-12-07T19:45:00Z</dcterms:modified>
</cp:coreProperties>
</file>